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674B" w14:textId="232F470B" w:rsidR="00BE6ECD" w:rsidRPr="00DA1106" w:rsidRDefault="00663734" w:rsidP="00BE6ECD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Cs/>
        </w:rPr>
      </w:pPr>
      <w:r w:rsidRPr="00DA1106">
        <w:rPr>
          <w:rFonts w:ascii="Calibri Light" w:hAnsi="Calibri Light" w:cs="Calibri Light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53867" wp14:editId="3EBD8270">
                <wp:simplePos x="0" y="0"/>
                <wp:positionH relativeFrom="column">
                  <wp:posOffset>-43962</wp:posOffset>
                </wp:positionH>
                <wp:positionV relativeFrom="paragraph">
                  <wp:posOffset>66284</wp:posOffset>
                </wp:positionV>
                <wp:extent cx="3981450" cy="2576146"/>
                <wp:effectExtent l="0" t="0" r="635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57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C3874" w14:textId="77777777" w:rsidR="00663734" w:rsidRPr="00DB5444" w:rsidRDefault="00663734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444"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47F409E7" w14:textId="77777777" w:rsidR="00DB5444" w:rsidRDefault="00663734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444"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ASPECT </w:t>
                            </w:r>
                            <w:r w:rsidR="00DB5444"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14:paraId="5D8EB6AC" w14:textId="7E84CE87" w:rsidR="00663734" w:rsidRPr="00DB5444" w:rsidRDefault="00663734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444">
                              <w:rPr>
                                <w:rFonts w:ascii="Calibri Light" w:eastAsiaTheme="minorEastAsia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ANNUAL GENERAL MEETING</w:t>
                            </w:r>
                          </w:p>
                          <w:p w14:paraId="1CA9E3A2" w14:textId="1833B2BB" w:rsidR="00EF766A" w:rsidRPr="00417BB6" w:rsidRDefault="000F6D72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>Tuesday</w:t>
                            </w:r>
                            <w:r w:rsidR="00663734"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 xml:space="preserve">, March </w:t>
                            </w:r>
                            <w:r w:rsidR="00EF766A"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>17, 2020</w:t>
                            </w:r>
                          </w:p>
                          <w:p w14:paraId="4702B9FA" w14:textId="349FC84C" w:rsidR="00663734" w:rsidRPr="00417BB6" w:rsidRDefault="00EF766A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</w:pPr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>1:30</w:t>
                            </w:r>
                            <w:r w:rsidR="00E22222"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>2:00</w:t>
                            </w:r>
                            <w:r w:rsidR="00663734"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4EA58F53" w14:textId="77777777" w:rsidR="00663734" w:rsidRPr="00417BB6" w:rsidRDefault="00663734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0DEA98F2" w14:textId="57F3BA7A" w:rsidR="00720E61" w:rsidRPr="00417BB6" w:rsidRDefault="00EF766A" w:rsidP="00720E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  <w:t>Meeting to be held virtually.</w:t>
                            </w:r>
                          </w:p>
                          <w:p w14:paraId="11C6FEB2" w14:textId="72D32B44" w:rsidR="00762574" w:rsidRPr="00417BB6" w:rsidRDefault="00417BB6" w:rsidP="007625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  <w:t xml:space="preserve">Video Conference: </w:t>
                            </w:r>
                            <w:hyperlink r:id="rId10" w:history="1">
                              <w:r w:rsidRPr="00417BB6">
                                <w:rPr>
                                  <w:rStyle w:val="Hyperlink"/>
                                  <w:rFonts w:ascii="Calibri Light" w:eastAsiaTheme="minorEastAsia" w:hAnsi="Calibri Light" w:cs="Calibri Light"/>
                                  <w:sz w:val="24"/>
                                  <w:szCs w:val="24"/>
                                  <w:lang w:val="en-CA"/>
                                </w:rPr>
                                <w:t>https://meetings.ringcentral.com/j/2345678923</w:t>
                              </w:r>
                            </w:hyperlink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1A25ADEF" w14:textId="77777777" w:rsidR="00762574" w:rsidRPr="00417BB6" w:rsidRDefault="00762574" w:rsidP="007625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328E774D" w14:textId="2F06EB33" w:rsidR="00762574" w:rsidRPr="00417BB6" w:rsidRDefault="00417BB6" w:rsidP="007625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  <w:t xml:space="preserve">Teleconference: </w:t>
                            </w:r>
                            <w:r w:rsidR="00762574"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  <w:t>1 (866) 979-1707</w:t>
                            </w:r>
                          </w:p>
                          <w:p w14:paraId="3C45C2EC" w14:textId="1E8397C5" w:rsidR="00EF766A" w:rsidRPr="00417BB6" w:rsidRDefault="00762574" w:rsidP="007625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17BB6"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  <w:lang w:val="en-CA"/>
                              </w:rPr>
                              <w:t>Meeting ID: 234 567 8923</w:t>
                            </w:r>
                          </w:p>
                          <w:p w14:paraId="66C9220C" w14:textId="77777777" w:rsidR="00E22222" w:rsidRPr="00417BB6" w:rsidRDefault="00E22222" w:rsidP="00663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 Light" w:eastAsiaTheme="minorEastAsia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30B38CA3" w14:textId="77777777" w:rsidR="00663734" w:rsidRPr="00417BB6" w:rsidRDefault="00663734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38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5pt;margin-top:5.2pt;width:313.5pt;height:20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" fillcolor="white [3201]" stroked="f" strokeweight=".5pt">
                <v:textbox>
                  <w:txbxContent>
                    <w:p w14:paraId="697C3874" w14:textId="77777777" w:rsidR="00663734" w:rsidRPr="00DB5444" w:rsidRDefault="00663734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DB5444"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47F409E7" w14:textId="77777777" w:rsidR="00DB5444" w:rsidRDefault="00663734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DB5444"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ASPECT </w:t>
                      </w:r>
                      <w:r w:rsidR="00DB5444"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  <w:t>2018-2019</w:t>
                      </w:r>
                    </w:p>
                    <w:p w14:paraId="5D8EB6AC" w14:textId="7E84CE87" w:rsidR="00663734" w:rsidRPr="00DB5444" w:rsidRDefault="00663734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DB5444">
                        <w:rPr>
                          <w:rFonts w:ascii="Calibri Light" w:eastAsiaTheme="minorEastAsia" w:hAnsi="Calibri Light" w:cs="Calibri Light"/>
                          <w:b/>
                          <w:bCs/>
                          <w:sz w:val="28"/>
                          <w:szCs w:val="28"/>
                        </w:rPr>
                        <w:t>ANNUAL GENERAL MEETING</w:t>
                      </w:r>
                    </w:p>
                    <w:p w14:paraId="1CA9E3A2" w14:textId="1833B2BB" w:rsidR="00EF766A" w:rsidRPr="00417BB6" w:rsidRDefault="000F6D72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>Tuesday</w:t>
                      </w:r>
                      <w:r w:rsidR="00663734"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 xml:space="preserve">, March </w:t>
                      </w:r>
                      <w:r w:rsidR="00EF766A"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>17, 2020</w:t>
                      </w:r>
                    </w:p>
                    <w:p w14:paraId="4702B9FA" w14:textId="349FC84C" w:rsidR="00663734" w:rsidRPr="00417BB6" w:rsidRDefault="00EF766A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</w:pPr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>1:30</w:t>
                      </w:r>
                      <w:r w:rsidR="00E22222"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 xml:space="preserve"> – </w:t>
                      </w:r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>2:00</w:t>
                      </w:r>
                      <w:r w:rsidR="00663734"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4EA58F53" w14:textId="77777777" w:rsidR="00663734" w:rsidRPr="00417BB6" w:rsidRDefault="00663734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</w:pPr>
                    </w:p>
                    <w:p w14:paraId="0DEA98F2" w14:textId="57F3BA7A" w:rsidR="00720E61" w:rsidRPr="00417BB6" w:rsidRDefault="00EF766A" w:rsidP="00720E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</w:pPr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  <w:t>Meeting to be held virtually.</w:t>
                      </w:r>
                    </w:p>
                    <w:p w14:paraId="11C6FEB2" w14:textId="72D32B44" w:rsidR="00762574" w:rsidRPr="00417BB6" w:rsidRDefault="00417BB6" w:rsidP="007625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</w:pPr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  <w:t xml:space="preserve">Video Conference: </w:t>
                      </w:r>
                      <w:hyperlink r:id="rId11" w:history="1">
                        <w:r w:rsidRPr="00417BB6">
                          <w:rPr>
                            <w:rStyle w:val="Hyperlink"/>
                            <w:rFonts w:ascii="Calibri Light" w:eastAsiaTheme="minorEastAsia" w:hAnsi="Calibri Light" w:cs="Calibri Light"/>
                            <w:sz w:val="24"/>
                            <w:szCs w:val="24"/>
                            <w:lang w:val="en-CA"/>
                          </w:rPr>
                          <w:t>https://meetings.ringcentral.com/j/2345678923</w:t>
                        </w:r>
                      </w:hyperlink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1A25ADEF" w14:textId="77777777" w:rsidR="00762574" w:rsidRPr="00417BB6" w:rsidRDefault="00762574" w:rsidP="007625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</w:pPr>
                    </w:p>
                    <w:p w14:paraId="328E774D" w14:textId="2F06EB33" w:rsidR="00762574" w:rsidRPr="00417BB6" w:rsidRDefault="00417BB6" w:rsidP="007625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</w:pPr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  <w:t xml:space="preserve">Teleconference: </w:t>
                      </w:r>
                      <w:r w:rsidR="00762574"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  <w:t>1 (866) 979-1707</w:t>
                      </w:r>
                    </w:p>
                    <w:p w14:paraId="3C45C2EC" w14:textId="1E8397C5" w:rsidR="00EF766A" w:rsidRPr="00417BB6" w:rsidRDefault="00762574" w:rsidP="007625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</w:pPr>
                      <w:r w:rsidRPr="00417BB6"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  <w:lang w:val="en-CA"/>
                        </w:rPr>
                        <w:t>Meeting ID: 234 567 8923</w:t>
                      </w:r>
                    </w:p>
                    <w:p w14:paraId="66C9220C" w14:textId="77777777" w:rsidR="00E22222" w:rsidRPr="00417BB6" w:rsidRDefault="00E22222" w:rsidP="00663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 Light" w:eastAsiaTheme="minorEastAsia" w:hAnsi="Calibri Light" w:cs="Calibri Light"/>
                          <w:sz w:val="24"/>
                          <w:szCs w:val="24"/>
                        </w:rPr>
                      </w:pPr>
                    </w:p>
                    <w:p w14:paraId="30B38CA3" w14:textId="77777777" w:rsidR="00663734" w:rsidRPr="00417BB6" w:rsidRDefault="00663734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A1" w:rsidRPr="00DA1106">
        <w:rPr>
          <w:rFonts w:ascii="Calibri Light" w:hAnsi="Calibri Light" w:cs="Calibri Light"/>
          <w:bCs/>
          <w:noProof/>
        </w:rPr>
        <w:drawing>
          <wp:inline distT="0" distB="0" distL="0" distR="0" wp14:anchorId="13296ECC" wp14:editId="5E01285C">
            <wp:extent cx="2196593" cy="1424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ectLogo-BlackLogo-WhiteBackground-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 b="17448"/>
                    <a:stretch/>
                  </pic:blipFill>
                  <pic:spPr bwMode="auto">
                    <a:xfrm>
                      <a:off x="0" y="0"/>
                      <a:ext cx="2221615" cy="144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9C177" w14:textId="6CAD0F62" w:rsidR="00D001A1" w:rsidRPr="00DA1106" w:rsidRDefault="00D001A1" w:rsidP="76F8F5F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Helvetica-Bold" w:hAnsi="Calibri Light" w:cs="Calibri Light"/>
          <w:bCs/>
        </w:rPr>
      </w:pPr>
    </w:p>
    <w:p w14:paraId="1212FA57" w14:textId="326E695B" w:rsidR="00BE6ECD" w:rsidRPr="00DA1106" w:rsidRDefault="00BE6ECD" w:rsidP="76F8F5F7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14:paraId="50CC8E1E" w14:textId="1A875F91" w:rsidR="00663734" w:rsidRPr="00DA1106" w:rsidRDefault="00663734" w:rsidP="76F8F5F7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14:paraId="5669EC0E" w14:textId="6A7FAB72" w:rsidR="00663734" w:rsidRPr="00DA1106" w:rsidRDefault="00663734" w:rsidP="76F8F5F7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14:paraId="3EE11479" w14:textId="7AA44BDE" w:rsidR="00663734" w:rsidRPr="00DA1106" w:rsidRDefault="00663734" w:rsidP="76F8F5F7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14:paraId="0BFF861A" w14:textId="1888AC43" w:rsidR="00663734" w:rsidRPr="00DA1106" w:rsidRDefault="00663734" w:rsidP="76F8F5F7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14:paraId="4E4539F7" w14:textId="77777777" w:rsidR="00663734" w:rsidRPr="00DA1106" w:rsidRDefault="00663734" w:rsidP="76F8F5F7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20"/>
          <w:szCs w:val="20"/>
        </w:rPr>
      </w:pPr>
    </w:p>
    <w:p w14:paraId="5603954A" w14:textId="77777777" w:rsidR="00417BB6" w:rsidRPr="00417BB6" w:rsidRDefault="00417BB6" w:rsidP="00417BB6">
      <w:pPr>
        <w:autoSpaceDE w:val="0"/>
        <w:autoSpaceDN w:val="0"/>
        <w:adjustRightInd w:val="0"/>
        <w:spacing w:after="0" w:line="360" w:lineRule="auto"/>
        <w:ind w:left="360"/>
        <w:rPr>
          <w:rFonts w:ascii="Calibri Light" w:eastAsiaTheme="minorEastAsia" w:hAnsi="Calibri Light" w:cs="Calibri Light"/>
          <w:sz w:val="20"/>
          <w:szCs w:val="20"/>
        </w:rPr>
      </w:pPr>
    </w:p>
    <w:p w14:paraId="5AE9A541" w14:textId="0741CF0B" w:rsidR="00417BB6" w:rsidRDefault="00417BB6" w:rsidP="00417BB6">
      <w:pPr>
        <w:autoSpaceDE w:val="0"/>
        <w:autoSpaceDN w:val="0"/>
        <w:adjustRightInd w:val="0"/>
        <w:spacing w:after="0" w:line="360" w:lineRule="auto"/>
        <w:ind w:left="360"/>
        <w:rPr>
          <w:rFonts w:ascii="Calibri Light" w:eastAsiaTheme="minorEastAsia" w:hAnsi="Calibri Light" w:cs="Calibri Light"/>
          <w:sz w:val="20"/>
          <w:szCs w:val="20"/>
        </w:rPr>
      </w:pPr>
    </w:p>
    <w:p w14:paraId="02B08FFF" w14:textId="4A90E98D" w:rsidR="00DB5444" w:rsidRDefault="00DB5444" w:rsidP="00417BB6">
      <w:pPr>
        <w:autoSpaceDE w:val="0"/>
        <w:autoSpaceDN w:val="0"/>
        <w:adjustRightInd w:val="0"/>
        <w:spacing w:after="0" w:line="360" w:lineRule="auto"/>
        <w:ind w:left="360"/>
        <w:rPr>
          <w:rFonts w:ascii="Calibri Light" w:eastAsiaTheme="minorEastAsia" w:hAnsi="Calibri Light" w:cs="Calibri Light"/>
          <w:sz w:val="20"/>
          <w:szCs w:val="20"/>
        </w:rPr>
      </w:pPr>
    </w:p>
    <w:p w14:paraId="345C9DBE" w14:textId="77777777" w:rsidR="00DB5444" w:rsidRPr="00417BB6" w:rsidRDefault="00DB5444" w:rsidP="00417BB6">
      <w:pPr>
        <w:autoSpaceDE w:val="0"/>
        <w:autoSpaceDN w:val="0"/>
        <w:adjustRightInd w:val="0"/>
        <w:spacing w:after="0" w:line="360" w:lineRule="auto"/>
        <w:ind w:left="360"/>
        <w:rPr>
          <w:rFonts w:ascii="Calibri Light" w:eastAsiaTheme="minorEastAsia" w:hAnsi="Calibri Light" w:cs="Calibri Light"/>
          <w:sz w:val="20"/>
          <w:szCs w:val="20"/>
        </w:rPr>
      </w:pPr>
    </w:p>
    <w:p w14:paraId="38B206FF" w14:textId="62831C82" w:rsidR="00BE6ECD" w:rsidRPr="003E208B" w:rsidRDefault="76F8F5F7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>Call to Order</w:t>
      </w:r>
    </w:p>
    <w:p w14:paraId="397C0AC6" w14:textId="1F88EA29" w:rsidR="00BE6ECD" w:rsidRPr="003E208B" w:rsidRDefault="00E22222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 xml:space="preserve">Approval of Minutes for </w:t>
      </w:r>
      <w:r w:rsidR="00720E61" w:rsidRPr="003E208B">
        <w:rPr>
          <w:rFonts w:ascii="Calibri Light" w:eastAsiaTheme="minorEastAsia" w:hAnsi="Calibri Light" w:cs="Calibri Light"/>
          <w:sz w:val="20"/>
          <w:szCs w:val="20"/>
        </w:rPr>
        <w:t xml:space="preserve">March </w:t>
      </w:r>
      <w:r w:rsidR="000F3CF0" w:rsidRPr="003E208B">
        <w:rPr>
          <w:rFonts w:ascii="Calibri Light" w:eastAsiaTheme="minorEastAsia" w:hAnsi="Calibri Light" w:cs="Calibri Light"/>
          <w:sz w:val="20"/>
          <w:szCs w:val="20"/>
        </w:rPr>
        <w:t>13, 2019</w:t>
      </w:r>
      <w:r w:rsidRPr="003E208B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720E61" w:rsidRPr="003E208B">
        <w:rPr>
          <w:rFonts w:ascii="Calibri Light" w:eastAsiaTheme="minorEastAsia" w:hAnsi="Calibri Light" w:cs="Calibri Light"/>
          <w:sz w:val="20"/>
          <w:szCs w:val="20"/>
        </w:rPr>
        <w:t>A</w:t>
      </w:r>
      <w:r w:rsidRPr="003E208B">
        <w:rPr>
          <w:rFonts w:ascii="Calibri Light" w:eastAsiaTheme="minorEastAsia" w:hAnsi="Calibri Light" w:cs="Calibri Light"/>
          <w:sz w:val="20"/>
          <w:szCs w:val="20"/>
        </w:rPr>
        <w:t>GM</w:t>
      </w:r>
    </w:p>
    <w:p w14:paraId="2DD93D2A" w14:textId="77777777" w:rsidR="00BE6ECD" w:rsidRPr="003E208B" w:rsidRDefault="76F8F5F7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>President’s Report</w:t>
      </w:r>
    </w:p>
    <w:p w14:paraId="007B89FA" w14:textId="77777777" w:rsidR="00BE6ECD" w:rsidRPr="003E208B" w:rsidRDefault="76F8F5F7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>Treasurer’s Report</w:t>
      </w:r>
    </w:p>
    <w:p w14:paraId="7F88E592" w14:textId="77777777" w:rsidR="00BE6ECD" w:rsidRPr="003E208B" w:rsidRDefault="76F8F5F7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>Appointment of the Auditors</w:t>
      </w:r>
    </w:p>
    <w:p w14:paraId="77E74906" w14:textId="50125C01" w:rsidR="000F3CF0" w:rsidRPr="003E208B" w:rsidRDefault="76F8F5F7" w:rsidP="000F3C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>Introduction of Current Board Members</w:t>
      </w:r>
    </w:p>
    <w:p w14:paraId="24B0ABE7" w14:textId="61A392A6" w:rsidR="00BE6ECD" w:rsidRPr="003E208B" w:rsidRDefault="00157D96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>
        <w:rPr>
          <w:rFonts w:ascii="Calibri Light" w:eastAsiaTheme="minorEastAsia" w:hAnsi="Calibri Light" w:cs="Calibri Light"/>
          <w:sz w:val="20"/>
          <w:szCs w:val="20"/>
        </w:rPr>
        <w:t>Appointment o</w:t>
      </w:r>
      <w:r w:rsidR="00900ED0">
        <w:rPr>
          <w:rFonts w:ascii="Calibri Light" w:eastAsiaTheme="minorEastAsia" w:hAnsi="Calibri Light" w:cs="Calibri Light"/>
          <w:sz w:val="20"/>
          <w:szCs w:val="20"/>
        </w:rPr>
        <w:t>f Board Members</w:t>
      </w:r>
      <w:bookmarkStart w:id="0" w:name="_GoBack"/>
      <w:bookmarkEnd w:id="0"/>
    </w:p>
    <w:p w14:paraId="29C082E1" w14:textId="77777777" w:rsidR="00BE6ECD" w:rsidRPr="003E208B" w:rsidRDefault="76F8F5F7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>CEO’s Report</w:t>
      </w:r>
    </w:p>
    <w:p w14:paraId="1823C6CD" w14:textId="62E92C55" w:rsidR="00BE6ECD" w:rsidRPr="003E208B" w:rsidRDefault="76F8F5F7" w:rsidP="76F8F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 Light" w:eastAsiaTheme="minorEastAsia" w:hAnsi="Calibri Light" w:cs="Calibri Light"/>
          <w:sz w:val="20"/>
          <w:szCs w:val="20"/>
        </w:rPr>
      </w:pPr>
      <w:r w:rsidRPr="003E208B">
        <w:rPr>
          <w:rFonts w:ascii="Calibri Light" w:eastAsiaTheme="minorEastAsia" w:hAnsi="Calibri Light" w:cs="Calibri Light"/>
          <w:sz w:val="20"/>
          <w:szCs w:val="20"/>
        </w:rPr>
        <w:t xml:space="preserve">Adjournment of ASPECT </w:t>
      </w:r>
      <w:r w:rsidR="000F3CF0" w:rsidRPr="003E208B">
        <w:rPr>
          <w:rFonts w:ascii="Calibri Light" w:eastAsiaTheme="minorEastAsia" w:hAnsi="Calibri Light" w:cs="Calibri Light"/>
          <w:sz w:val="20"/>
          <w:szCs w:val="20"/>
        </w:rPr>
        <w:t>2018-2019</w:t>
      </w:r>
      <w:r w:rsidRPr="003E208B">
        <w:rPr>
          <w:rFonts w:ascii="Calibri Light" w:eastAsiaTheme="minorEastAsia" w:hAnsi="Calibri Light" w:cs="Calibri Light"/>
          <w:sz w:val="20"/>
          <w:szCs w:val="20"/>
        </w:rPr>
        <w:t xml:space="preserve"> Annual General Meeting</w:t>
      </w:r>
    </w:p>
    <w:p w14:paraId="65888900" w14:textId="1BB1D2B4" w:rsidR="00BC64F5" w:rsidRPr="003E208B" w:rsidRDefault="00BC64F5" w:rsidP="00DA1106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18"/>
          <w:szCs w:val="18"/>
        </w:rPr>
      </w:pPr>
    </w:p>
    <w:p w14:paraId="0BDCBE48" w14:textId="2E7C7B17" w:rsidR="00720E61" w:rsidRDefault="00720E61" w:rsidP="00DA1106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18"/>
          <w:szCs w:val="18"/>
        </w:rPr>
      </w:pPr>
    </w:p>
    <w:p w14:paraId="0FECF359" w14:textId="2656AEF8" w:rsidR="00720E61" w:rsidRPr="00DA1106" w:rsidRDefault="00720E61" w:rsidP="00DA1106">
      <w:pPr>
        <w:autoSpaceDE w:val="0"/>
        <w:autoSpaceDN w:val="0"/>
        <w:adjustRightInd w:val="0"/>
        <w:spacing w:after="0" w:line="240" w:lineRule="auto"/>
        <w:rPr>
          <w:rFonts w:ascii="Calibri Light" w:eastAsiaTheme="minorEastAsia" w:hAnsi="Calibri Light" w:cs="Calibri Light"/>
          <w:sz w:val="18"/>
          <w:szCs w:val="18"/>
        </w:rPr>
      </w:pPr>
    </w:p>
    <w:sectPr w:rsidR="00720E61" w:rsidRPr="00DA1106" w:rsidSect="00D001A1">
      <w:footerReference w:type="defaul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B00F" w14:textId="77777777" w:rsidR="008D1976" w:rsidRDefault="008D1976" w:rsidP="00DA1106">
      <w:pPr>
        <w:spacing w:after="0" w:line="240" w:lineRule="auto"/>
      </w:pPr>
      <w:r>
        <w:separator/>
      </w:r>
    </w:p>
  </w:endnote>
  <w:endnote w:type="continuationSeparator" w:id="0">
    <w:p w14:paraId="001A81AA" w14:textId="77777777" w:rsidR="008D1976" w:rsidRDefault="008D1976" w:rsidP="00D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F4B1" w14:textId="77777777" w:rsidR="00DA1106" w:rsidRPr="00DE1022" w:rsidRDefault="00DA1106" w:rsidP="00DA1106">
    <w:pPr>
      <w:widowControl w:val="0"/>
      <w:autoSpaceDE w:val="0"/>
      <w:autoSpaceDN w:val="0"/>
      <w:adjustRightInd w:val="0"/>
      <w:spacing w:after="240" w:line="200" w:lineRule="atLeast"/>
      <w:jc w:val="center"/>
      <w:rPr>
        <w:rFonts w:ascii="Times" w:hAnsi="Times" w:cs="Times"/>
        <w:color w:val="000000"/>
        <w:sz w:val="15"/>
        <w:szCs w:val="15"/>
      </w:rPr>
    </w:pPr>
    <w:r w:rsidRPr="00DE1022">
      <w:rPr>
        <w:rFonts w:ascii="Avenir Book" w:hAnsi="Avenir Book" w:cs="Avenir Book"/>
        <w:color w:val="1A1718"/>
        <w:sz w:val="15"/>
        <w:szCs w:val="15"/>
      </w:rPr>
      <w:t xml:space="preserve">Victoria: 250-382-9675 Toll Free: +1 888-287-4957 </w:t>
    </w:r>
    <w:r w:rsidRPr="00DE1022">
      <w:rPr>
        <w:rFonts w:ascii="Avenir Book" w:hAnsi="Avenir Book" w:cs="Avenir Book"/>
        <w:color w:val="16A89F"/>
        <w:sz w:val="15"/>
        <w:szCs w:val="15"/>
      </w:rPr>
      <w:t xml:space="preserve">| </w:t>
    </w:r>
    <w:r w:rsidRPr="00DE1022">
      <w:rPr>
        <w:rFonts w:ascii="Avenir Book" w:hAnsi="Avenir Book" w:cs="Avenir Book"/>
        <w:color w:val="1A1718"/>
        <w:sz w:val="15"/>
        <w:szCs w:val="15"/>
      </w:rPr>
      <w:t xml:space="preserve">300 – 722 Cormorant Street, Victoria, BC V8W 1P8 </w:t>
    </w:r>
    <w:r w:rsidRPr="00DE1022">
      <w:rPr>
        <w:rFonts w:ascii="Avenir Book" w:hAnsi="Avenir Book" w:cs="Avenir Book"/>
        <w:color w:val="16A89F"/>
        <w:sz w:val="15"/>
        <w:szCs w:val="15"/>
      </w:rPr>
      <w:t xml:space="preserve">| </w:t>
    </w:r>
    <w:r w:rsidRPr="00DE1022">
      <w:rPr>
        <w:rFonts w:ascii="Avenir Book" w:hAnsi="Avenir Book" w:cs="Avenir Book"/>
        <w:color w:val="1A1718"/>
        <w:sz w:val="15"/>
        <w:szCs w:val="15"/>
      </w:rPr>
      <w:t xml:space="preserve">www.aspect.bc.ca </w:t>
    </w:r>
    <w:r w:rsidRPr="00DE1022">
      <w:rPr>
        <w:rFonts w:ascii="Avenir Book" w:hAnsi="Avenir Book" w:cs="Avenir Book"/>
        <w:color w:val="00B2A9"/>
        <w:sz w:val="15"/>
        <w:szCs w:val="15"/>
      </w:rPr>
      <w:t xml:space="preserve">| </w:t>
    </w:r>
    <w:r w:rsidRPr="00DE1022">
      <w:rPr>
        <w:rFonts w:ascii="Avenir Book" w:hAnsi="Avenir Book" w:cs="Avenir Book"/>
        <w:color w:val="1A1718"/>
        <w:sz w:val="15"/>
        <w:szCs w:val="15"/>
      </w:rPr>
      <w:t>@</w:t>
    </w:r>
    <w:proofErr w:type="spellStart"/>
    <w:r w:rsidRPr="00DE1022">
      <w:rPr>
        <w:rFonts w:ascii="Avenir Book" w:hAnsi="Avenir Book" w:cs="Avenir Book"/>
        <w:color w:val="1A1718"/>
        <w:sz w:val="15"/>
        <w:szCs w:val="15"/>
      </w:rPr>
      <w:t>aspectbc</w:t>
    </w:r>
    <w:proofErr w:type="spellEnd"/>
  </w:p>
  <w:p w14:paraId="40075996" w14:textId="77777777" w:rsidR="00DA1106" w:rsidRDefault="00DA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A55D" w14:textId="77777777" w:rsidR="008D1976" w:rsidRDefault="008D1976" w:rsidP="00DA1106">
      <w:pPr>
        <w:spacing w:after="0" w:line="240" w:lineRule="auto"/>
      </w:pPr>
      <w:r>
        <w:separator/>
      </w:r>
    </w:p>
  </w:footnote>
  <w:footnote w:type="continuationSeparator" w:id="0">
    <w:p w14:paraId="4E057CD6" w14:textId="77777777" w:rsidR="008D1976" w:rsidRDefault="008D1976" w:rsidP="00D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7ABF"/>
    <w:multiLevelType w:val="hybridMultilevel"/>
    <w:tmpl w:val="DD3024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CD"/>
    <w:rsid w:val="0006449D"/>
    <w:rsid w:val="000D1DEB"/>
    <w:rsid w:val="000F3CF0"/>
    <w:rsid w:val="000F6D72"/>
    <w:rsid w:val="00110AFF"/>
    <w:rsid w:val="00157D96"/>
    <w:rsid w:val="001D080A"/>
    <w:rsid w:val="00240A07"/>
    <w:rsid w:val="002577DE"/>
    <w:rsid w:val="00283F73"/>
    <w:rsid w:val="0028736A"/>
    <w:rsid w:val="002C1355"/>
    <w:rsid w:val="002F0D64"/>
    <w:rsid w:val="00321080"/>
    <w:rsid w:val="00394288"/>
    <w:rsid w:val="00397A5B"/>
    <w:rsid w:val="003E208B"/>
    <w:rsid w:val="00417BB6"/>
    <w:rsid w:val="0044685D"/>
    <w:rsid w:val="004902E3"/>
    <w:rsid w:val="005809DE"/>
    <w:rsid w:val="005D47FB"/>
    <w:rsid w:val="005D5062"/>
    <w:rsid w:val="00610F65"/>
    <w:rsid w:val="00663734"/>
    <w:rsid w:val="006B3A53"/>
    <w:rsid w:val="006B49BA"/>
    <w:rsid w:val="006F0851"/>
    <w:rsid w:val="00703714"/>
    <w:rsid w:val="00720E61"/>
    <w:rsid w:val="00734E26"/>
    <w:rsid w:val="00737480"/>
    <w:rsid w:val="00762574"/>
    <w:rsid w:val="00800EED"/>
    <w:rsid w:val="008D0D23"/>
    <w:rsid w:val="008D1976"/>
    <w:rsid w:val="00900ED0"/>
    <w:rsid w:val="00937E56"/>
    <w:rsid w:val="00985710"/>
    <w:rsid w:val="009E4895"/>
    <w:rsid w:val="00A5392A"/>
    <w:rsid w:val="00AE207F"/>
    <w:rsid w:val="00B07849"/>
    <w:rsid w:val="00BC64F5"/>
    <w:rsid w:val="00BE6ECD"/>
    <w:rsid w:val="00BE7BFC"/>
    <w:rsid w:val="00BF6BBC"/>
    <w:rsid w:val="00C66BFF"/>
    <w:rsid w:val="00CF3EA8"/>
    <w:rsid w:val="00D001A1"/>
    <w:rsid w:val="00D030CB"/>
    <w:rsid w:val="00D62557"/>
    <w:rsid w:val="00D863BB"/>
    <w:rsid w:val="00DA1106"/>
    <w:rsid w:val="00DB5444"/>
    <w:rsid w:val="00DD344D"/>
    <w:rsid w:val="00E22222"/>
    <w:rsid w:val="00EF766A"/>
    <w:rsid w:val="00F71E1D"/>
    <w:rsid w:val="00F97E42"/>
    <w:rsid w:val="00FC3E01"/>
    <w:rsid w:val="53729E6E"/>
    <w:rsid w:val="76F8F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7B0C"/>
  <w15:docId w15:val="{6F31D9C7-E5B9-49A9-BB50-088323C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06"/>
  </w:style>
  <w:style w:type="paragraph" w:styleId="Footer">
    <w:name w:val="footer"/>
    <w:basedOn w:val="Normal"/>
    <w:link w:val="FooterChar"/>
    <w:uiPriority w:val="99"/>
    <w:unhideWhenUsed/>
    <w:rsid w:val="00DA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06"/>
  </w:style>
  <w:style w:type="character" w:styleId="Hyperlink">
    <w:name w:val="Hyperlink"/>
    <w:basedOn w:val="DefaultParagraphFont"/>
    <w:uiPriority w:val="99"/>
    <w:unhideWhenUsed/>
    <w:rsid w:val="00417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ings.ringcentral.com/j/234567892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etings.ringcentral.com/j/23456789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07ABBF5F34C4D9EAE38138E593941" ma:contentTypeVersion="0" ma:contentTypeDescription="Create a new document." ma:contentTypeScope="" ma:versionID="8bb91bb7dfdd62bf7c29b769ac66b2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1A70A-8BFC-47FD-BAC4-380905DAC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85681-AEFC-485D-B465-A9018D54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14ADE-BA2D-478C-AD7F-5805CC86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ASPECT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Janet Morris-Reade</cp:lastModifiedBy>
  <cp:revision>13</cp:revision>
  <cp:lastPrinted>2020-02-27T22:39:00Z</cp:lastPrinted>
  <dcterms:created xsi:type="dcterms:W3CDTF">2020-02-27T22:33:00Z</dcterms:created>
  <dcterms:modified xsi:type="dcterms:W3CDTF">2020-02-27T22:51:00Z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0x0101003E807ABBF5F34C4D9EAE38138E593941</vt:lpwstr>
  </property>
</Properties>
</file>